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A8279" w14:textId="66E3538D" w:rsidR="00DF7468" w:rsidRDefault="00923E12" w:rsidP="00923E1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Patinage libre / Bâton-rondelle / Location bulle familiale</w:t>
      </w:r>
    </w:p>
    <w:p w14:paraId="3A0935EB" w14:textId="77777777" w:rsidR="00F641B6" w:rsidRPr="00275CB7" w:rsidRDefault="00F641B6" w:rsidP="00923E12">
      <w:pPr>
        <w:jc w:val="center"/>
        <w:rPr>
          <w:b/>
          <w:bCs/>
          <w:sz w:val="32"/>
          <w:szCs w:val="32"/>
        </w:rPr>
      </w:pPr>
    </w:p>
    <w:p w14:paraId="53EAE994" w14:textId="447029F3" w:rsidR="00DF7468" w:rsidRPr="00C0002A" w:rsidRDefault="00DF7468" w:rsidP="00C0002A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25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Consignes</w:t>
      </w:r>
      <w:r w:rsidR="00D018C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sanitaires</w:t>
      </w:r>
      <w:r w:rsidRPr="00A25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 </w:t>
      </w:r>
    </w:p>
    <w:p w14:paraId="0AA23902" w14:textId="15006CB1" w:rsidR="008610BD" w:rsidRDefault="008610BD" w:rsidP="00A252E9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Port du maque obligatoire (10 ans et +)</w:t>
      </w:r>
    </w:p>
    <w:p w14:paraId="6DFF6E96" w14:textId="3C9DEBF0" w:rsidR="00D018C8" w:rsidRPr="008610BD" w:rsidRDefault="00923E12" w:rsidP="008610BD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Désinfection</w:t>
      </w:r>
      <w:r w:rsidR="004F6384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obligatoire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des mains à l’entrée et de façon régulière</w:t>
      </w:r>
    </w:p>
    <w:p w14:paraId="6AEA79F6" w14:textId="3A92BDC7" w:rsidR="00DF7468" w:rsidRDefault="00FB04C2" w:rsidP="008610BD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Respecter la distanciation physique de 2 mètres en tout temps</w:t>
      </w:r>
      <w:bookmarkStart w:id="0" w:name="_Hlk59175939"/>
    </w:p>
    <w:p w14:paraId="2A8752A9" w14:textId="49540C52" w:rsidR="00B6574C" w:rsidRPr="008610BD" w:rsidRDefault="00B6574C" w:rsidP="008610BD">
      <w:pPr>
        <w:numPr>
          <w:ilvl w:val="0"/>
          <w:numId w:val="1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Utiliser 1 seule</w:t>
      </w:r>
      <w:r w:rsidR="00FA3D24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et unique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chaise pour mettre vos patins.</w:t>
      </w:r>
    </w:p>
    <w:bookmarkEnd w:id="0"/>
    <w:p w14:paraId="4055CBFA" w14:textId="77777777" w:rsidR="00DF7468" w:rsidRPr="00A252E9" w:rsidRDefault="00DF7468" w:rsidP="00DF7468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252E9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Consignes relatives au port du couvre-visage </w:t>
      </w:r>
    </w:p>
    <w:p w14:paraId="367F082B" w14:textId="0AF0B930" w:rsidR="00DF7468" w:rsidRPr="00C10457" w:rsidRDefault="00DF7468" w:rsidP="00C10457">
      <w:pPr>
        <w:pStyle w:val="Paragraphedeliste"/>
        <w:numPr>
          <w:ilvl w:val="0"/>
          <w:numId w:val="12"/>
        </w:numPr>
        <w:shd w:val="clear" w:color="auto" w:fill="FFFFFF"/>
        <w:spacing w:before="96" w:after="0" w:line="312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C10457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Le port du </w:t>
      </w:r>
      <w:r w:rsidR="00483134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masque</w:t>
      </w:r>
      <w:r w:rsidRPr="00C10457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est obligatoire à l’intérieur du bâtiment pour les personnes de 10 ans et plus.</w:t>
      </w:r>
      <w:r w:rsidR="00104C1F" w:rsidRPr="00C10457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 </w:t>
      </w:r>
    </w:p>
    <w:p w14:paraId="4448CCFA" w14:textId="3BF00B7A" w:rsidR="00F641B6" w:rsidRPr="002554FB" w:rsidRDefault="00DF7468" w:rsidP="002554FB">
      <w:pPr>
        <w:numPr>
          <w:ilvl w:val="0"/>
          <w:numId w:val="2"/>
        </w:numPr>
        <w:shd w:val="clear" w:color="auto" w:fill="FFFFFF"/>
        <w:spacing w:before="96" w:after="0" w:line="312" w:lineRule="atLeast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Le </w:t>
      </w:r>
      <w:r w:rsidR="00483134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port du masque est recommandé sur la glace, mais non obligatoire.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 w:rsidR="00483134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À retirer</w:t>
      </w:r>
      <w:r w:rsidR="00781B4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uniquement 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au moment de l</w:t>
      </w:r>
      <w:r w:rsidR="00EA0E5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 pratique de l’activité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.</w:t>
      </w:r>
      <w:r w:rsidR="00BD1DC2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(</w:t>
      </w:r>
      <w:proofErr w:type="gramStart"/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à</w:t>
      </w:r>
      <w:proofErr w:type="gramEnd"/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l’entrée </w:t>
      </w:r>
      <w:r w:rsidR="00A6176B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sur</w:t>
      </w:r>
      <w:r w:rsidR="0012499A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la patinoire) </w:t>
      </w:r>
      <w:r w:rsidRPr="00DF746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La distance de 2 m entre les personnes doit  être respectée </w:t>
      </w:r>
      <w:r w:rsidR="00506ED3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en tout temps. </w:t>
      </w:r>
    </w:p>
    <w:p w14:paraId="4828F5C5" w14:textId="5AEECA32" w:rsidR="00DF7468" w:rsidRPr="00EA0E53" w:rsidRDefault="00DF7468" w:rsidP="00EA0E53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bookmarkStart w:id="1" w:name="_Hlk57126033"/>
      <w:r w:rsidRPr="008146D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Consignes </w:t>
      </w:r>
      <w:r w:rsidR="00EA0E53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à l’arrivée et départ </w:t>
      </w:r>
      <w:bookmarkEnd w:id="1"/>
    </w:p>
    <w:p w14:paraId="33AF2BDD" w14:textId="42B2BCC7" w:rsidR="008610BD" w:rsidRDefault="008610BD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À l’a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rrivée</w:t>
      </w:r>
      <w:r w:rsidR="00853332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,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inscrire votre nome et numéro de téléphone dans le registre</w:t>
      </w:r>
    </w:p>
    <w:p w14:paraId="3F438318" w14:textId="2CEF2E28" w:rsidR="008610BD" w:rsidRPr="00853332" w:rsidRDefault="008610BD" w:rsidP="00853332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Arrivée et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départ,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10 minutes avant</w:t>
      </w: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le début</w:t>
      </w:r>
      <w:r w:rsidR="00D226B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et après</w:t>
      </w:r>
      <w:r w:rsidR="00104C1F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l’activité</w:t>
      </w:r>
    </w:p>
    <w:p w14:paraId="53FDA62C" w14:textId="7E2D1A03" w:rsidR="00A3570B" w:rsidRDefault="00EA0E53" w:rsidP="008146D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>Après l’activité, tous les participants doivent quitter l’immeuble</w:t>
      </w:r>
    </w:p>
    <w:p w14:paraId="04C3990D" w14:textId="2DE79482" w:rsidR="00F641B6" w:rsidRPr="002554FB" w:rsidRDefault="00D018C8" w:rsidP="002554FB">
      <w:pPr>
        <w:numPr>
          <w:ilvl w:val="0"/>
          <w:numId w:val="3"/>
        </w:numPr>
        <w:shd w:val="clear" w:color="auto" w:fill="FFFFFF"/>
        <w:spacing w:after="0" w:line="312" w:lineRule="atLeast"/>
        <w:ind w:left="1200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fr-CA"/>
        </w:rPr>
      </w:pPr>
      <w:r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Respecter les directions sur les affiches : </w:t>
      </w:r>
      <w:r w:rsidRPr="00D018C8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lang w:eastAsia="fr-CA"/>
        </w:rPr>
        <w:t>ENTRÉE et SORTIE</w:t>
      </w:r>
      <w:r w:rsidR="00104C1F" w:rsidRPr="00597628">
        <w:rPr>
          <w:rFonts w:ascii="Arial" w:eastAsia="Times New Roman" w:hAnsi="Arial" w:cs="Arial"/>
          <w:color w:val="000000"/>
          <w:spacing w:val="2"/>
          <w:sz w:val="24"/>
          <w:szCs w:val="24"/>
          <w:lang w:eastAsia="fr-CA"/>
        </w:rPr>
        <w:t xml:space="preserve"> </w:t>
      </w:r>
    </w:p>
    <w:p w14:paraId="64ACEE84" w14:textId="0170116C" w:rsidR="00D226BF" w:rsidRPr="00A6176B" w:rsidRDefault="00D226BF" w:rsidP="00D226BF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bookmarkStart w:id="2" w:name="_Hlk55982642"/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Capacité d’accueil de la patinoire </w:t>
      </w:r>
    </w:p>
    <w:p w14:paraId="2883605F" w14:textId="61E6AC11" w:rsidR="00A3570B" w:rsidRDefault="00D226BF" w:rsidP="00D226BF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Patinage libre</w:t>
      </w:r>
      <w:r w:rsidRPr="00D226BF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 : 23 personnes </w:t>
      </w:r>
      <w:bookmarkEnd w:id="2"/>
    </w:p>
    <w:p w14:paraId="60223387" w14:textId="3DDA4E72" w:rsidR="00D226BF" w:rsidRDefault="0012499A" w:rsidP="00D226BF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Bâton-rondelle :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12 personnes (incluant adultes et enfants)</w:t>
      </w:r>
    </w:p>
    <w:p w14:paraId="0FAADDAA" w14:textId="779E70B3" w:rsidR="00F641B6" w:rsidRPr="002554FB" w:rsidRDefault="002F0ABD" w:rsidP="002554FB">
      <w:pPr>
        <w:pStyle w:val="Paragraphedeliste"/>
        <w:numPr>
          <w:ilvl w:val="0"/>
          <w:numId w:val="11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Cellule familiale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 : </w:t>
      </w:r>
      <w:r w:rsidR="00506ED3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résidents à une même adresse (pièce d’identité requise)</w:t>
      </w:r>
    </w:p>
    <w:p w14:paraId="2282A842" w14:textId="6D08901C" w:rsidR="00506ED3" w:rsidRPr="00A6176B" w:rsidRDefault="00506ED3" w:rsidP="00506ED3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Équipements</w:t>
      </w:r>
      <w:r w:rsidR="00A252E9"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</w:t>
      </w:r>
      <w:r w:rsid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(apporter le strict minimum</w:t>
      </w:r>
      <w:r w:rsidR="00AE0EF8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sur la glace</w:t>
      </w:r>
      <w:r w:rsid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) </w:t>
      </w:r>
    </w:p>
    <w:p w14:paraId="257142BE" w14:textId="649A4238" w:rsidR="00A252E9" w:rsidRDefault="00A252E9" w:rsidP="00A252E9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Patinage libre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patin</w:t>
      </w:r>
      <w:r w:rsidR="00A6176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gants, casque avec grille obligatoire pour les 12 ans et </w:t>
      </w:r>
      <w:r w:rsidR="00C7254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–</w:t>
      </w:r>
    </w:p>
    <w:p w14:paraId="158125A7" w14:textId="4E8DF8C3" w:rsidR="00A252E9" w:rsidRPr="009623C1" w:rsidRDefault="00A252E9" w:rsidP="009623C1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C72547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Bâton-rondelle</w:t>
      </w:r>
      <w:r w:rsidRPr="00C7254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 : </w:t>
      </w:r>
      <w:r w:rsidR="00C72547" w:rsidRPr="00C72547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Patins,</w:t>
      </w:r>
      <w:r w:rsidR="00EB1B4C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gants</w:t>
      </w:r>
      <w:r w:rsidR="00EB1B4C" w:rsidRPr="00597628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, protège-cou, </w:t>
      </w:r>
      <w:r w:rsidR="00971EA1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>casque</w:t>
      </w:r>
      <w:r w:rsidR="00EB1B4C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  <w:r w:rsidR="00971EA1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avec </w:t>
      </w:r>
      <w:r w:rsidR="00EA4A7B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grille </w:t>
      </w:r>
      <w:r w:rsidR="0077704A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>(</w:t>
      </w:r>
      <w:r w:rsidR="00EB1B4C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>obligatoire pour les 17 ans et -)</w:t>
      </w:r>
      <w:r w:rsidR="0077704A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  <w:r w:rsidR="00EB1B4C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>bâton, rondelle</w:t>
      </w:r>
      <w:r w:rsidR="002F4B0A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  <w:r w:rsidR="003975A2" w:rsidRPr="00597628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>(apportez vos rondelles)</w:t>
      </w:r>
      <w:r w:rsidR="003975A2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  <w:r w:rsidR="00F92E41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  <w:r w:rsidR="00EB1B4C">
        <w:rPr>
          <w:rFonts w:ascii="Arial" w:eastAsia="Times New Roman" w:hAnsi="Arial" w:cs="Arial"/>
          <w:color w:val="202124"/>
          <w:sz w:val="24"/>
          <w:szCs w:val="24"/>
          <w:shd w:val="clear" w:color="auto" w:fill="FFFFFF"/>
          <w:lang w:eastAsia="fr-CA"/>
        </w:rPr>
        <w:t xml:space="preserve"> </w:t>
      </w:r>
    </w:p>
    <w:p w14:paraId="575240BF" w14:textId="61945166" w:rsidR="00F641B6" w:rsidRPr="002554FB" w:rsidRDefault="00A252E9" w:rsidP="002554FB">
      <w:pPr>
        <w:pStyle w:val="Paragraphedeliste"/>
        <w:numPr>
          <w:ilvl w:val="0"/>
          <w:numId w:val="7"/>
        </w:num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fr-CA"/>
        </w:rPr>
      </w:pPr>
      <w:r w:rsidRPr="00A6176B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CA"/>
        </w:rPr>
        <w:t>Cellule familiale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 : patin</w:t>
      </w:r>
      <w:r w:rsidR="00A6176B">
        <w:rPr>
          <w:rFonts w:ascii="Arial" w:eastAsia="Times New Roman" w:hAnsi="Arial" w:cs="Arial"/>
          <w:color w:val="000000"/>
          <w:sz w:val="24"/>
          <w:szCs w:val="24"/>
          <w:lang w:eastAsia="fr-C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, équipements, casque</w:t>
      </w:r>
      <w:r w:rsidR="001E3301">
        <w:rPr>
          <w:rFonts w:ascii="Arial" w:eastAsia="Times New Roman" w:hAnsi="Arial" w:cs="Arial"/>
          <w:color w:val="000000"/>
          <w:sz w:val="24"/>
          <w:szCs w:val="24"/>
          <w:lang w:eastAsia="fr-C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CA"/>
        </w:rPr>
        <w:t>(12 ans et -) bâton-rondelle</w:t>
      </w:r>
      <w:bookmarkStart w:id="3" w:name="_Hlk56069042"/>
      <w:r w:rsidR="00A3570B" w:rsidRPr="00A6176B">
        <w:rPr>
          <w:rFonts w:cstheme="minorHAnsi"/>
          <w:b/>
          <w:bCs/>
          <w:color w:val="202224"/>
          <w:u w:val="single"/>
        </w:rPr>
        <w:t xml:space="preserve">  </w:t>
      </w:r>
    </w:p>
    <w:p w14:paraId="1764AB05" w14:textId="68037C4F" w:rsidR="00A6176B" w:rsidRPr="00A6176B" w:rsidRDefault="00A6176B" w:rsidP="00A6176B">
      <w:pPr>
        <w:shd w:val="clear" w:color="auto" w:fill="FFFFFF"/>
        <w:spacing w:before="288"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bookmarkStart w:id="4" w:name="_Hlk57793155"/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Interdiction</w:t>
      </w:r>
      <w:bookmarkEnd w:id="4"/>
      <w:r w:rsidRPr="00A6176B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 </w:t>
      </w:r>
    </w:p>
    <w:p w14:paraId="620EF42A" w14:textId="485A7E26" w:rsidR="00BA431B" w:rsidRPr="008D3097" w:rsidRDefault="00BA431B" w:rsidP="00D57BF4">
      <w:pPr>
        <w:pStyle w:val="Paragraphedeliste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8D3097">
        <w:rPr>
          <w:rFonts w:cstheme="minorHAnsi"/>
          <w:sz w:val="28"/>
          <w:szCs w:val="28"/>
        </w:rPr>
        <w:t>Bâton</w:t>
      </w:r>
      <w:r w:rsidR="00265FAB" w:rsidRPr="008D3097">
        <w:rPr>
          <w:rFonts w:cstheme="minorHAnsi"/>
          <w:sz w:val="28"/>
          <w:szCs w:val="28"/>
        </w:rPr>
        <w:t>-</w:t>
      </w:r>
      <w:r w:rsidRPr="008D3097">
        <w:rPr>
          <w:rFonts w:cstheme="minorHAnsi"/>
          <w:sz w:val="28"/>
          <w:szCs w:val="28"/>
        </w:rPr>
        <w:t xml:space="preserve">rondelle : lancer </w:t>
      </w:r>
      <w:proofErr w:type="gramStart"/>
      <w:r w:rsidRPr="008D3097">
        <w:rPr>
          <w:rFonts w:cstheme="minorHAnsi"/>
          <w:sz w:val="28"/>
          <w:szCs w:val="28"/>
        </w:rPr>
        <w:t>frappé</w:t>
      </w:r>
      <w:proofErr w:type="gramEnd"/>
      <w:r w:rsidRPr="008D3097">
        <w:rPr>
          <w:rFonts w:cstheme="minorHAnsi"/>
          <w:sz w:val="28"/>
          <w:szCs w:val="28"/>
        </w:rPr>
        <w:t xml:space="preserve"> interdit </w:t>
      </w:r>
    </w:p>
    <w:p w14:paraId="750C0E9F" w14:textId="6ABDD17D" w:rsidR="00DF7468" w:rsidRPr="00D57BF4" w:rsidRDefault="00A6176B" w:rsidP="00D57BF4">
      <w:pPr>
        <w:pStyle w:val="Paragraphedeliste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D57BF4">
        <w:rPr>
          <w:rFonts w:cstheme="minorHAnsi"/>
          <w:sz w:val="28"/>
          <w:szCs w:val="28"/>
        </w:rPr>
        <w:t xml:space="preserve">Aucun entrainement sportif ou partie de hockey organisé n’est toléré. </w:t>
      </w:r>
      <w:bookmarkEnd w:id="3"/>
    </w:p>
    <w:p w14:paraId="15909651" w14:textId="4358D85C" w:rsidR="00F641B6" w:rsidRDefault="00D57BF4" w:rsidP="002554FB">
      <w:pPr>
        <w:pStyle w:val="Paragraphedeliste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 w:rsidRPr="00D57BF4">
        <w:rPr>
          <w:rFonts w:cstheme="minorHAnsi"/>
          <w:sz w:val="28"/>
          <w:szCs w:val="28"/>
        </w:rPr>
        <w:t>L</w:t>
      </w:r>
      <w:r>
        <w:rPr>
          <w:rFonts w:cstheme="minorHAnsi"/>
          <w:sz w:val="28"/>
          <w:szCs w:val="28"/>
        </w:rPr>
        <w:t xml:space="preserve">es parties de hockey ou activités sportives en équipe </w:t>
      </w:r>
      <w:r w:rsidR="00411C0A">
        <w:rPr>
          <w:rFonts w:cstheme="minorHAnsi"/>
          <w:sz w:val="28"/>
          <w:szCs w:val="28"/>
        </w:rPr>
        <w:t>interdites</w:t>
      </w:r>
    </w:p>
    <w:p w14:paraId="42712527" w14:textId="64450A4B" w:rsidR="00790DC9" w:rsidRPr="002554FB" w:rsidRDefault="00790DC9" w:rsidP="002554FB">
      <w:pPr>
        <w:pStyle w:val="Paragraphedeliste"/>
        <w:numPr>
          <w:ilvl w:val="0"/>
          <w:numId w:val="13"/>
        </w:numPr>
        <w:spacing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Patinage libre : utilisation des chaises est interdite</w:t>
      </w:r>
      <w:r w:rsidR="000346DC">
        <w:rPr>
          <w:rFonts w:cstheme="minorHAnsi"/>
          <w:sz w:val="28"/>
          <w:szCs w:val="28"/>
        </w:rPr>
        <w:t xml:space="preserve"> </w:t>
      </w:r>
    </w:p>
    <w:p w14:paraId="4D996994" w14:textId="11743EBE" w:rsidR="0048402C" w:rsidRPr="00CB0FD7" w:rsidRDefault="008D3097" w:rsidP="00DC525F">
      <w:p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 xml:space="preserve">Location en bulle familiale </w:t>
      </w:r>
      <w:r w:rsidRPr="00CB0FD7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(résidents à la même et unique adresse)</w:t>
      </w:r>
    </w:p>
    <w:p w14:paraId="2702F124" w14:textId="1C8D8711" w:rsidR="00AE69FC" w:rsidRPr="00CB0FD7" w:rsidRDefault="00AE69FC" w:rsidP="00AE69FC">
      <w:pPr>
        <w:pStyle w:val="Paragraphedeliste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</w:pPr>
      <w:r w:rsidRPr="00CB0FD7">
        <w:rPr>
          <w:rFonts w:ascii="Arial" w:eastAsia="Times New Roman" w:hAnsi="Arial" w:cs="Arial"/>
          <w:b/>
          <w:bCs/>
          <w:color w:val="000000"/>
          <w:sz w:val="28"/>
          <w:szCs w:val="28"/>
          <w:lang w:eastAsia="fr-CA"/>
        </w:rPr>
        <w:t>Pour réservation : contactez Ève-Marie : 418-225-8036</w:t>
      </w:r>
    </w:p>
    <w:p w14:paraId="1B291FC1" w14:textId="77777777" w:rsidR="00AE69FC" w:rsidRDefault="00AE69FC" w:rsidP="00AE69FC">
      <w:pPr>
        <w:pStyle w:val="Paragraphedeliste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AE69F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Voir les disponibilités (espaces en blanc) sur l’horaire des fêtes </w:t>
      </w:r>
    </w:p>
    <w:p w14:paraId="6C7E50FB" w14:textId="0D6DBDBF" w:rsidR="00AE69FC" w:rsidRPr="00AE69FC" w:rsidRDefault="00AE69FC" w:rsidP="00AE69FC">
      <w:pPr>
        <w:pStyle w:val="Paragraphedeliste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proofErr w:type="gramStart"/>
      <w:r w:rsidRPr="00AE69F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du</w:t>
      </w:r>
      <w:proofErr w:type="gramEnd"/>
      <w:r w:rsidRPr="00AE69F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23 décembre 2020 au 10 janvier 2021.</w:t>
      </w:r>
      <w:r w:rsidR="00477004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hyperlink r:id="rId7" w:history="1">
        <w:r w:rsidR="00477004" w:rsidRPr="00E812AD">
          <w:rPr>
            <w:rStyle w:val="Lienhypertexte"/>
            <w:rFonts w:ascii="Arial" w:eastAsia="Times New Roman" w:hAnsi="Arial" w:cs="Arial"/>
            <w:sz w:val="28"/>
            <w:szCs w:val="28"/>
            <w:lang w:eastAsia="fr-CA"/>
          </w:rPr>
          <w:t>www.stejustine.net</w:t>
        </w:r>
      </w:hyperlink>
      <w:r w:rsidR="00477004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</w:p>
    <w:p w14:paraId="2EC3EBBA" w14:textId="3C1BEA0D" w:rsidR="00AE69FC" w:rsidRDefault="00AE69FC" w:rsidP="00AE69FC">
      <w:pPr>
        <w:pStyle w:val="Paragraphedeliste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 w:rsidRPr="00AE69F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Coût : $50 / 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50 minutes </w:t>
      </w:r>
      <w:r w:rsidRPr="00AE69FC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pour la patinoire complète</w:t>
      </w: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 xml:space="preserve"> </w:t>
      </w:r>
      <w:r w:rsidR="007D4D86">
        <w:rPr>
          <w:rFonts w:ascii="Arial" w:eastAsia="Times New Roman" w:hAnsi="Arial" w:cs="Arial"/>
          <w:color w:val="000000"/>
          <w:sz w:val="28"/>
          <w:szCs w:val="28"/>
          <w:lang w:eastAsia="fr-CA"/>
        </w:rPr>
        <w:t>(exclusive)</w:t>
      </w:r>
    </w:p>
    <w:p w14:paraId="15EED0F6" w14:textId="348682C0" w:rsidR="00237DA3" w:rsidRPr="00AE69FC" w:rsidRDefault="00237DA3" w:rsidP="00AE69FC">
      <w:pPr>
        <w:pStyle w:val="Paragraphedeliste"/>
        <w:numPr>
          <w:ilvl w:val="0"/>
          <w:numId w:val="14"/>
        </w:numPr>
        <w:spacing w:line="240" w:lineRule="auto"/>
        <w:rPr>
          <w:rFonts w:ascii="Arial" w:eastAsia="Times New Roman" w:hAnsi="Arial" w:cs="Arial"/>
          <w:color w:val="000000"/>
          <w:sz w:val="28"/>
          <w:szCs w:val="28"/>
          <w:lang w:eastAsia="fr-CA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fr-CA"/>
        </w:rPr>
        <w:t>Pièce d’identité requise</w:t>
      </w:r>
    </w:p>
    <w:p w14:paraId="2D9A2FC2" w14:textId="247395B5" w:rsidR="000D3C22" w:rsidRDefault="000D3C22" w:rsidP="00DC525F">
      <w:pPr>
        <w:spacing w:line="240" w:lineRule="auto"/>
        <w:rPr>
          <w:rFonts w:cstheme="minorHAnsi"/>
          <w:sz w:val="28"/>
          <w:szCs w:val="28"/>
        </w:rPr>
      </w:pPr>
    </w:p>
    <w:p w14:paraId="0143016C" w14:textId="07CC35D9" w:rsidR="002554FB" w:rsidRPr="002554FB" w:rsidRDefault="002554FB" w:rsidP="00DC525F">
      <w:pPr>
        <w:spacing w:line="240" w:lineRule="auto"/>
        <w:rPr>
          <w:rFonts w:cstheme="minorHAnsi"/>
          <w:b/>
          <w:bCs/>
          <w:sz w:val="40"/>
          <w:szCs w:val="40"/>
        </w:rPr>
      </w:pPr>
      <w:r w:rsidRPr="002554FB">
        <w:rPr>
          <w:rFonts w:cstheme="minorHAnsi"/>
          <w:b/>
          <w:bCs/>
          <w:sz w:val="40"/>
          <w:szCs w:val="40"/>
        </w:rPr>
        <w:t xml:space="preserve">Passez de Joyeuses Fêtes </w:t>
      </w:r>
    </w:p>
    <w:sectPr w:rsidR="002554FB" w:rsidRPr="002554FB" w:rsidSect="00C0002A">
      <w:headerReference w:type="default" r:id="rId8"/>
      <w:footerReference w:type="default" r:id="rId9"/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17BEB" w14:textId="77777777" w:rsidR="00BA431B" w:rsidRDefault="00BA431B" w:rsidP="00BA431B">
      <w:pPr>
        <w:spacing w:after="0" w:line="240" w:lineRule="auto"/>
      </w:pPr>
      <w:r>
        <w:separator/>
      </w:r>
    </w:p>
  </w:endnote>
  <w:endnote w:type="continuationSeparator" w:id="0">
    <w:p w14:paraId="24F73517" w14:textId="77777777" w:rsidR="00BA431B" w:rsidRDefault="00BA431B" w:rsidP="00BA4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08059" w14:textId="52206548" w:rsidR="00EB4CCD" w:rsidRDefault="00EB4CCD">
    <w:pPr>
      <w:pStyle w:val="Pieddepage"/>
    </w:pPr>
  </w:p>
  <w:p w14:paraId="3FDA5D16" w14:textId="3731FE58" w:rsidR="00EB4CCD" w:rsidRDefault="00EB4CCD">
    <w:pPr>
      <w:pStyle w:val="Pieddepage"/>
    </w:pPr>
  </w:p>
  <w:p w14:paraId="13F73849" w14:textId="77777777" w:rsidR="00EB4CCD" w:rsidRDefault="00EB4CC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5C65C3" w14:textId="77777777" w:rsidR="00BA431B" w:rsidRDefault="00BA431B" w:rsidP="00BA431B">
      <w:pPr>
        <w:spacing w:after="0" w:line="240" w:lineRule="auto"/>
      </w:pPr>
      <w:r>
        <w:separator/>
      </w:r>
    </w:p>
  </w:footnote>
  <w:footnote w:type="continuationSeparator" w:id="0">
    <w:p w14:paraId="715213BA" w14:textId="77777777" w:rsidR="00BA431B" w:rsidRDefault="00BA431B" w:rsidP="00BA4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D4082" w14:textId="58E4B3D5" w:rsidR="00BA431B" w:rsidRPr="00BA431B" w:rsidRDefault="00BA431B" w:rsidP="00BA431B">
    <w:pPr>
      <w:pStyle w:val="En-tte"/>
      <w:jc w:val="center"/>
      <w:rPr>
        <w:b/>
        <w:bCs/>
        <w:sz w:val="32"/>
        <w:szCs w:val="32"/>
      </w:rPr>
    </w:pPr>
    <w:r w:rsidRPr="00BA431B">
      <w:rPr>
        <w:b/>
        <w:bCs/>
        <w:sz w:val="32"/>
        <w:szCs w:val="32"/>
      </w:rPr>
      <w:t>Centre sportif Claude-Bédard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E64B8"/>
    <w:multiLevelType w:val="multilevel"/>
    <w:tmpl w:val="248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E144C5"/>
    <w:multiLevelType w:val="hybridMultilevel"/>
    <w:tmpl w:val="71A2B62C"/>
    <w:lvl w:ilvl="0" w:tplc="0C0C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7C303D5"/>
    <w:multiLevelType w:val="hybridMultilevel"/>
    <w:tmpl w:val="184C9A4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E725C"/>
    <w:multiLevelType w:val="hybridMultilevel"/>
    <w:tmpl w:val="186689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5DE"/>
    <w:multiLevelType w:val="hybridMultilevel"/>
    <w:tmpl w:val="8EA4C1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465568"/>
    <w:multiLevelType w:val="hybridMultilevel"/>
    <w:tmpl w:val="6A8043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54BB8"/>
    <w:multiLevelType w:val="hybridMultilevel"/>
    <w:tmpl w:val="3B34C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17FE0"/>
    <w:multiLevelType w:val="multilevel"/>
    <w:tmpl w:val="248A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5CD4186"/>
    <w:multiLevelType w:val="multilevel"/>
    <w:tmpl w:val="D020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10473D"/>
    <w:multiLevelType w:val="hybridMultilevel"/>
    <w:tmpl w:val="CEB8FE1C"/>
    <w:lvl w:ilvl="0" w:tplc="FC90E674">
      <w:start w:val="1"/>
      <w:numFmt w:val="upperLetter"/>
      <w:lvlText w:val="%1)"/>
      <w:lvlJc w:val="left"/>
      <w:pPr>
        <w:ind w:left="785" w:hanging="360"/>
      </w:pPr>
      <w:rPr>
        <w:rFonts w:hint="default"/>
        <w:b/>
        <w:bCs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655FC8"/>
    <w:multiLevelType w:val="multilevel"/>
    <w:tmpl w:val="9BAE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4619C1"/>
    <w:multiLevelType w:val="hybridMultilevel"/>
    <w:tmpl w:val="94D08DEE"/>
    <w:lvl w:ilvl="0" w:tplc="6190495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b w:val="0"/>
        <w:bCs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 w15:restartNumberingAfterBreak="0">
    <w:nsid w:val="5C5563BE"/>
    <w:multiLevelType w:val="multilevel"/>
    <w:tmpl w:val="655CD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F50255"/>
    <w:multiLevelType w:val="multilevel"/>
    <w:tmpl w:val="5FD00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2"/>
  </w:num>
  <w:num w:numId="5">
    <w:abstractNumId w:val="13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3"/>
  </w:num>
  <w:num w:numId="11">
    <w:abstractNumId w:val="11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68"/>
    <w:rsid w:val="00026234"/>
    <w:rsid w:val="000346DC"/>
    <w:rsid w:val="000D3C22"/>
    <w:rsid w:val="00104C1F"/>
    <w:rsid w:val="00115184"/>
    <w:rsid w:val="0012499A"/>
    <w:rsid w:val="001E3301"/>
    <w:rsid w:val="00237DA3"/>
    <w:rsid w:val="002554FB"/>
    <w:rsid w:val="00265FAB"/>
    <w:rsid w:val="00275CB7"/>
    <w:rsid w:val="002F0ABD"/>
    <w:rsid w:val="002F4B0A"/>
    <w:rsid w:val="00366546"/>
    <w:rsid w:val="003975A2"/>
    <w:rsid w:val="003B5DB5"/>
    <w:rsid w:val="00406729"/>
    <w:rsid w:val="00411C0A"/>
    <w:rsid w:val="00477004"/>
    <w:rsid w:val="00483134"/>
    <w:rsid w:val="0048402C"/>
    <w:rsid w:val="00491988"/>
    <w:rsid w:val="004F6384"/>
    <w:rsid w:val="00506ED3"/>
    <w:rsid w:val="00550F76"/>
    <w:rsid w:val="00597628"/>
    <w:rsid w:val="005A3754"/>
    <w:rsid w:val="00657CBF"/>
    <w:rsid w:val="00710707"/>
    <w:rsid w:val="00743246"/>
    <w:rsid w:val="0077704A"/>
    <w:rsid w:val="00781B43"/>
    <w:rsid w:val="00790DC9"/>
    <w:rsid w:val="007B207D"/>
    <w:rsid w:val="007D4D86"/>
    <w:rsid w:val="007F1689"/>
    <w:rsid w:val="008146DB"/>
    <w:rsid w:val="00853332"/>
    <w:rsid w:val="008610BD"/>
    <w:rsid w:val="00861DBA"/>
    <w:rsid w:val="00876B7B"/>
    <w:rsid w:val="0088132F"/>
    <w:rsid w:val="008828AB"/>
    <w:rsid w:val="008D3097"/>
    <w:rsid w:val="00923E12"/>
    <w:rsid w:val="009623C1"/>
    <w:rsid w:val="00971EA1"/>
    <w:rsid w:val="00973BFE"/>
    <w:rsid w:val="00A252E9"/>
    <w:rsid w:val="00A3570B"/>
    <w:rsid w:val="00A6176B"/>
    <w:rsid w:val="00AE0EF8"/>
    <w:rsid w:val="00AE69FC"/>
    <w:rsid w:val="00AF0D01"/>
    <w:rsid w:val="00B6504C"/>
    <w:rsid w:val="00B6574C"/>
    <w:rsid w:val="00BA431B"/>
    <w:rsid w:val="00BD1DC2"/>
    <w:rsid w:val="00C0002A"/>
    <w:rsid w:val="00C10457"/>
    <w:rsid w:val="00C40DAF"/>
    <w:rsid w:val="00C634D8"/>
    <w:rsid w:val="00C72547"/>
    <w:rsid w:val="00C94677"/>
    <w:rsid w:val="00CB0FD7"/>
    <w:rsid w:val="00D018C8"/>
    <w:rsid w:val="00D226BF"/>
    <w:rsid w:val="00D57BF4"/>
    <w:rsid w:val="00DC525F"/>
    <w:rsid w:val="00DF7468"/>
    <w:rsid w:val="00E45830"/>
    <w:rsid w:val="00EA0E53"/>
    <w:rsid w:val="00EA4A7B"/>
    <w:rsid w:val="00EB1B4C"/>
    <w:rsid w:val="00EB4CCD"/>
    <w:rsid w:val="00F641B6"/>
    <w:rsid w:val="00F92E41"/>
    <w:rsid w:val="00FA3D24"/>
    <w:rsid w:val="00FB0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B4396"/>
  <w15:chartTrackingRefBased/>
  <w15:docId w15:val="{AC14DAC1-CE90-473A-A5E7-87AC1498B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3570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35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A3570B"/>
    <w:rPr>
      <w:color w:val="0563C1" w:themeColor="hyperlink"/>
      <w:u w:val="single"/>
    </w:rPr>
  </w:style>
  <w:style w:type="character" w:customStyle="1" w:styleId="apple-converted-space">
    <w:name w:val="apple-converted-space"/>
    <w:basedOn w:val="Policepardfaut"/>
    <w:rsid w:val="00A3570B"/>
  </w:style>
  <w:style w:type="paragraph" w:styleId="En-tte">
    <w:name w:val="header"/>
    <w:basedOn w:val="Normal"/>
    <w:link w:val="En-tteCar"/>
    <w:uiPriority w:val="99"/>
    <w:unhideWhenUsed/>
    <w:rsid w:val="00BA43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431B"/>
  </w:style>
  <w:style w:type="paragraph" w:styleId="Pieddepage">
    <w:name w:val="footer"/>
    <w:basedOn w:val="Normal"/>
    <w:link w:val="PieddepageCar"/>
    <w:uiPriority w:val="99"/>
    <w:unhideWhenUsed/>
    <w:rsid w:val="00BA431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431B"/>
  </w:style>
  <w:style w:type="character" w:styleId="Mentionnonrsolue">
    <w:name w:val="Unresolved Mention"/>
    <w:basedOn w:val="Policepardfaut"/>
    <w:uiPriority w:val="99"/>
    <w:semiHidden/>
    <w:unhideWhenUsed/>
    <w:rsid w:val="004770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ejustin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340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Charest</dc:creator>
  <cp:keywords/>
  <dc:description/>
  <cp:lastModifiedBy>Roland Charest</cp:lastModifiedBy>
  <cp:revision>77</cp:revision>
  <cp:lastPrinted>2020-12-03T15:34:00Z</cp:lastPrinted>
  <dcterms:created xsi:type="dcterms:W3CDTF">2020-11-24T18:46:00Z</dcterms:created>
  <dcterms:modified xsi:type="dcterms:W3CDTF">2020-12-21T17:18:00Z</dcterms:modified>
</cp:coreProperties>
</file>